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A4" w:rsidRDefault="00116FA4" w:rsidP="00116F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от д-р Бистра Ангелова Павловска за промяна</w:t>
      </w:r>
    </w:p>
    <w:p w:rsidR="00116FA4" w:rsidRPr="00431688" w:rsidRDefault="00116FA4" w:rsidP="00116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688">
        <w:rPr>
          <w:rFonts w:ascii="Times New Roman" w:hAnsi="Times New Roman" w:cs="Times New Roman"/>
          <w:sz w:val="28"/>
          <w:szCs w:val="28"/>
        </w:rPr>
        <w:t>в състава на СИК № 1503000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455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FA4" w:rsidRDefault="00116FA4" w:rsidP="00116FA4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116FA4" w:rsidRPr="00116FA4" w:rsidRDefault="00116FA4" w:rsidP="00116FA4">
      <w:pPr>
        <w:jc w:val="right"/>
        <w:rPr>
          <w:rFonts w:ascii="Times New Roman" w:hAnsi="Times New Roman" w:cs="Times New Roman"/>
          <w:sz w:val="28"/>
          <w:szCs w:val="28"/>
        </w:rPr>
      </w:pPr>
      <w:r w:rsidRPr="00116FA4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116FA4" w:rsidRDefault="00116FA4" w:rsidP="00116FA4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116FA4" w:rsidRPr="00AB432D" w:rsidRDefault="00116FA4" w:rsidP="00116F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Регистриране</w:t>
      </w:r>
      <w:r w:rsidRPr="00AB432D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 за</w:t>
      </w:r>
    </w:p>
    <w:p w:rsidR="00116FA4" w:rsidRPr="0059541D" w:rsidRDefault="00116FA4" w:rsidP="00116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съветници от ПП</w:t>
      </w:r>
      <w:r w:rsidRPr="0059541D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Възраждане</w:t>
      </w:r>
      <w:r w:rsidRPr="0059541D">
        <w:rPr>
          <w:rFonts w:ascii="Times New Roman" w:hAnsi="Times New Roman" w:cs="Times New Roman"/>
          <w:sz w:val="28"/>
          <w:szCs w:val="28"/>
        </w:rPr>
        <w:t>“ на местните избори на 27.10.2019 г. в Община Белене.</w:t>
      </w:r>
    </w:p>
    <w:p w:rsidR="00116FA4" w:rsidRPr="00116FA4" w:rsidRDefault="00116FA4" w:rsidP="00116FA4">
      <w:pPr>
        <w:jc w:val="right"/>
        <w:rPr>
          <w:rFonts w:ascii="Times New Roman" w:hAnsi="Times New Roman" w:cs="Times New Roman"/>
          <w:sz w:val="28"/>
          <w:szCs w:val="28"/>
        </w:rPr>
      </w:pPr>
      <w:r w:rsidRPr="00116FA4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116FA4" w:rsidRDefault="00116FA4" w:rsidP="00116FA4">
      <w:pPr>
        <w:pStyle w:val="ListParagraph"/>
        <w:ind w:left="6744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116FA4" w:rsidRDefault="00116FA4" w:rsidP="00116F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0F6">
        <w:rPr>
          <w:rFonts w:ascii="Times New Roman" w:hAnsi="Times New Roman" w:cs="Times New Roman"/>
          <w:sz w:val="28"/>
          <w:szCs w:val="28"/>
        </w:rPr>
        <w:t xml:space="preserve">Определяне на лицето за предоставяне на </w:t>
      </w:r>
      <w:r w:rsidRPr="004724BB">
        <w:rPr>
          <w:rFonts w:ascii="Times New Roman" w:hAnsi="Times New Roman" w:cs="Times New Roman"/>
          <w:sz w:val="28"/>
          <w:szCs w:val="28"/>
        </w:rPr>
        <w:t>получените от СИК/ПСИК</w:t>
      </w:r>
    </w:p>
    <w:p w:rsidR="00116FA4" w:rsidRPr="00E4678A" w:rsidRDefault="00116FA4" w:rsidP="00116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78A">
        <w:rPr>
          <w:rFonts w:ascii="Times New Roman" w:hAnsi="Times New Roman" w:cs="Times New Roman"/>
          <w:sz w:val="28"/>
          <w:szCs w:val="28"/>
        </w:rPr>
        <w:t xml:space="preserve">списъци от произведените избори на ТЗ на ГД „ГРАО“ Плевен, във връзка с Решение № 1460 – МИ/ 21.10.2019 г. на ЦИК. </w:t>
      </w:r>
    </w:p>
    <w:p w:rsidR="00116FA4" w:rsidRPr="00F625C3" w:rsidRDefault="00116FA4" w:rsidP="00116FA4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6FA4" w:rsidRPr="00116FA4" w:rsidRDefault="00116FA4" w:rsidP="00116FA4">
      <w:pPr>
        <w:jc w:val="right"/>
        <w:rPr>
          <w:rFonts w:ascii="Times New Roman" w:hAnsi="Times New Roman" w:cs="Times New Roman"/>
          <w:sz w:val="28"/>
          <w:szCs w:val="28"/>
        </w:rPr>
      </w:pPr>
      <w:r w:rsidRPr="00116FA4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247AA5" w:rsidRDefault="00247AA5">
      <w:bookmarkStart w:id="0" w:name="_GoBack"/>
      <w:bookmarkEnd w:id="0"/>
    </w:p>
    <w:sectPr w:rsidR="0024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D8"/>
    <w:multiLevelType w:val="hybridMultilevel"/>
    <w:tmpl w:val="839EA21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3"/>
    <w:rsid w:val="00116FA4"/>
    <w:rsid w:val="00247AA5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A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A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2019-10-25T13:52:00Z</dcterms:created>
  <dcterms:modified xsi:type="dcterms:W3CDTF">2019-10-25T13:55:00Z</dcterms:modified>
</cp:coreProperties>
</file>